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9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Электронные образовательные ресурсы, к которым обеспечивается доступ обучающихся, в том числе приспособленным для использования инвалидам и лицам с ограниченными возможностями здоровья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гимназии по ссылке </w:t>
      </w:r>
      <w:r>
        <w:fldChar w:fldCharType="begin"/>
      </w:r>
      <w:r>
        <w:instrText xml:space="preserve"> HYPERLINK "https://edu.tatar.ru/n_chelny/progym64/page1644239.htm"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https://edu.tatar.ru/n_chelny/progym64/page1644239.htm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собраны для обучающихся и обучающихся с ограниченными возможностями здоровья ссылки на современные образовательные ресурсы в том числе, образовательные ресурсы (сайты), адаптированные к слабовидящим.</w:t>
      </w:r>
    </w:p>
    <w:p>
      <w:pPr>
        <w:pStyle w:val="7"/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Министерство просвещения РФ — </w:t>
      </w:r>
      <w:r>
        <w:fldChar w:fldCharType="begin"/>
      </w:r>
      <w:r>
        <w:instrText xml:space="preserve"> HYPERLINK "https://edu.gov.ru"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https://edu.gov.ru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pStyle w:val="7"/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Официальный сайт федеральной службы по надзору в сфере образования и науки —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"http://obrnadzor.gov.ru/"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http://obrnadzor.gov.ru/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Федеральный портал «Российское образование» —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http://www.edu.ru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Федеральный институт педагогических измерений» — </w:t>
      </w:r>
      <w:r>
        <w:fldChar w:fldCharType="begin"/>
      </w:r>
      <w:r>
        <w:instrText xml:space="preserve"> HYPERLINK "http://www.fipi.ru"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http://www.fipi.ru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Информационная система «Единое окно доступа к образовательным ресурсам» —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"http://window.edu.ru"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http://window.edu.ru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Единая коллекция цифровых образовательных ресурсов — </w:t>
      </w:r>
      <w:r>
        <w:fldChar w:fldCharType="begin"/>
      </w:r>
      <w:r>
        <w:instrText xml:space="preserve"> HYPERLINK "http://school-collection.edu.ru"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http://school-collection.edu.ru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Федеральный центр информационно — образовательных ресурсов — </w:t>
      </w:r>
      <w:r>
        <w:fldChar w:fldCharType="begin"/>
      </w:r>
      <w:r>
        <w:instrText xml:space="preserve"> HYPERLINK "http://fcior.edu.ru"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http://fcior.edu.ru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Сайт государственной программы РФ "Доступная среда" </w:t>
      </w:r>
      <w:r>
        <w:fldChar w:fldCharType="begin"/>
      </w:r>
      <w:r>
        <w:instrText xml:space="preserve"> HYPERLINK "http://zhit-vmeste.ru/"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http://zhit-vmeste.ru/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Образование детей с ограниченными возможностями здоровья </w:t>
      </w:r>
      <w:r>
        <w:fldChar w:fldCharType="begin"/>
      </w:r>
      <w:r>
        <w:instrText xml:space="preserve"> HYPERLINK "https://mon.tatarstan.ru/rus/deti_ovz.htm"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https://mon.tatarstan.ru/rus/deti_ovz.htm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Инклюзивное образование в республике Татарстан </w:t>
      </w:r>
      <w:r>
        <w:fldChar w:fldCharType="begin"/>
      </w:r>
      <w:r>
        <w:instrText xml:space="preserve"> HYPERLINK "http://incluziya.ktet.ru/http://incluziya.ktet.ru/"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http://incluziya.ktet.ru/http://incluziya.ktet.ru/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Образовательные ресурсы</w:t>
      </w:r>
    </w:p>
    <w:p>
      <w:pPr>
        <w:pStyle w:val="7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http://www.edu.ru/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— Российское образование: федеральный портал — Ежедневно на портале публикуются самые актуальные новости, анонсы событий, информационные материалы для широкого круга читателей: учащихся и их родителей, абитуриентов, студентов и преподавателей. Еженедельно на портале размещаются эксклюзивные материалы, интервью с ведущими специалистами – педагогами, психологами, учеными, репортажи и аналитические статьи. Пользователи получают доступ к нормативно-правовой базе сферы образования, имеют возможность пользоваться самыми различными полезными сервисами – такими, как онлайнтестирование, опросы по актуальным темам и т.д. Каталог образовательных интернет ресурсов: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Учебнометодическая библиотека.</w:t>
      </w:r>
    </w:p>
    <w:p>
      <w:pPr>
        <w:pStyle w:val="7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"http://www.edu.ru/db/portal/sites/school-page.htm"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http://www.edu.ru/db/portal/sites/school-page.htm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— ресурсы портала «Российское образование» для общего образования</w:t>
      </w:r>
    </w:p>
    <w:p>
      <w:pPr>
        <w:pStyle w:val="7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"https://mob-edu.ru/projects/meo-detyam-s-ogranichennymivozmozhnostyami-zdorovya/"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https://mob-edu.ru/projects/meo-detyam-s-ogranichennymivozmozhnostyami-zdorovya/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</w:p>
    <w:p>
      <w:pPr>
        <w:pStyle w:val="7"/>
        <w:ind w:left="-6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— Детям с ограниченными возможностями здоровья – мобильное электронное образование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fldChar w:fldCharType="begin"/>
      </w:r>
      <w:r>
        <w:instrText xml:space="preserve"> HYPERLINK "http://www.school.edu.ru/"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http://www.school.edu.ru/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— «Российский общеобразовательный портал». Каталог интернет ресурсов: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>
      <w:pPr>
        <w:pStyle w:val="7"/>
        <w:numPr>
          <w:ilvl w:val="0"/>
          <w:numId w:val="2"/>
        </w:numPr>
        <w:ind w:left="-567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"http://www.fipi.ru/"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http://www.fipi.ru/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— «Федеральный институт педагогических измерений» — Федеральный банк тестовых заданий (открытый сегмент); контрольно-измерительные материалы (демо ЕГЭ); научноисследовательская работа; повышение квалификации.</w:t>
      </w:r>
    </w:p>
    <w:p>
      <w:pPr>
        <w:pStyle w:val="7"/>
        <w:numPr>
          <w:ilvl w:val="0"/>
          <w:numId w:val="2"/>
        </w:numPr>
        <w:ind w:left="-567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"https://edunews.ru/"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https://edunews.ru/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— «Все для поступающих» 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>
      <w:pPr>
        <w:pStyle w:val="7"/>
        <w:numPr>
          <w:ilvl w:val="0"/>
          <w:numId w:val="2"/>
        </w:numPr>
        <w:ind w:left="-567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"http://window.edu.ru/window"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http://window.edu.ru/window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— Единое окно доступа к образовательным ресурсам. Тематический каталог образовательных ресурсов.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>
        <w:fldChar w:fldCharType="begin"/>
      </w:r>
      <w:r>
        <w:instrText xml:space="preserve"> HYPERLINK "http://newseducation.ru/"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http://newseducation.ru/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— «Большая перемена» Здесь вы сможете узнать обо всем самом важном и интересном, о самом волнующем и наболевшем, о грустном и веселом, о серьезном и не очень… Словом, обо всем-всем-всем, что происходит сегодня в этом бескрайнем бушующем море под названием «Образование».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>
        <w:fldChar w:fldCharType="begin"/>
      </w:r>
      <w:r>
        <w:instrText xml:space="preserve"> HYPERLINK "http://school-collection.edu.ru/"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http://school-collection.edu.ru/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— Единая коллекция цифровых образовательных ресурсов — В Коллекции размещено более 111 000 цифровых образовательных ресурсов практически по всем предметам базисного учебного плана. Сайт содержит цифровые ресурсы к большому количеству учебников, инновационные учебно-методические разработки, разнообразные тематические и предметные коллекции, а также другие учебные, культурно-просветительские и познавательные материалы.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>
        <w:fldChar w:fldCharType="begin"/>
      </w:r>
      <w:r>
        <w:instrText xml:space="preserve"> HYPERLINK "http://fcior.edu.ru/"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http://fcior.edu.ru/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— Федеральный центр информационно-образовательных ресурсов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r>
        <w:fldChar w:fldCharType="begin"/>
      </w:r>
      <w:r>
        <w:instrText xml:space="preserve"> HYPERLINK "http://arch.rgdb.ru/xmlui/"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http://arch.rgdb.ru/xmlui/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— Национальная электронная детская библиотека (НЭДБ) — это регулярно (еженедельно) пополняемая коллекция оцифрованных материалов из фондов Российской государственной детской библиотеки, Российской государственной библиотеки, Государственной публичной исторической библиотеки и других участников проекта. База данных НЭДБ состоит из печатных изданий (книг, журналов, газет), диафильмов и слайдов, переведенных в цифровую форму, находящихся как в фондах РГДБ, так и в фондах других библиотек, с указанием местонахождения оригинала.</w:t>
      </w:r>
    </w:p>
    <w:p>
      <w:pPr>
        <w:ind w:lef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r>
        <w:fldChar w:fldCharType="begin"/>
      </w:r>
      <w:r>
        <w:instrText xml:space="preserve"> HYPERLINK "https://ikp-rao.ru/distancionnoe-obuchenie-detej-s-ovz/" </w:instrText>
      </w:r>
      <w:r>
        <w:fldChar w:fldCharType="separate"/>
      </w:r>
      <w:r>
        <w:rPr>
          <w:rStyle w:val="6"/>
          <w:rFonts w:ascii="Arial" w:hAnsi="Arial" w:cs="Arial"/>
          <w:sz w:val="24"/>
          <w:szCs w:val="24"/>
        </w:rPr>
        <w:t>https://ikp-rao.ru/distancionnoe-obuchenie-detej-s-ovz/</w:t>
      </w:r>
      <w:r>
        <w:rPr>
          <w:rStyle w:val="6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Дистанционное обучение детей с ОВЗ</w:t>
      </w:r>
    </w:p>
    <w:p>
      <w:pPr>
        <w:ind w:left="-993"/>
        <w:rPr>
          <w:rFonts w:hint="default" w:ascii="Arial" w:hAnsi="Arial" w:cs="Arial" w:eastAsiaTheme="minorHAnsi"/>
          <w:sz w:val="24"/>
          <w:szCs w:val="24"/>
          <w:lang w:val="en-US" w:eastAsia="zh-CN" w:bidi="ar-SA"/>
        </w:rPr>
      </w:pPr>
      <w:r>
        <w:rPr>
          <w:rFonts w:hint="default" w:ascii="Arial" w:hAnsi="Arial" w:cs="Arial"/>
          <w:sz w:val="24"/>
          <w:szCs w:val="24"/>
          <w:lang w:val="ru-RU"/>
        </w:rPr>
        <w:t xml:space="preserve">13. </w:t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fldChar w:fldCharType="begin"/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instrText xml:space="preserve"> HYPERLINK "https://school.mos.ru/" </w:instrText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fldChar w:fldCharType="separate"/>
      </w:r>
      <w:r>
        <w:rPr>
          <w:rStyle w:val="5"/>
          <w:rFonts w:ascii="Helvetica" w:hAnsi="Helvetica" w:eastAsia="Helvetica" w:cs="Helvetica"/>
          <w:i w:val="0"/>
          <w:iCs w:val="0"/>
          <w:caps w:val="0"/>
          <w:spacing w:val="0"/>
          <w:sz w:val="24"/>
          <w:szCs w:val="24"/>
          <w:shd w:val="clear" w:fill="FFFFFF"/>
        </w:rPr>
        <w:t>https://school.mos.ru/</w:t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  <w:lang w:val="ru-RU"/>
        </w:rPr>
        <w:t xml:space="preserve">  МЭШ </w:t>
      </w:r>
      <w:r>
        <w:rPr>
          <w:rFonts w:hint="default" w:ascii="Arial" w:hAnsi="Arial" w:cs="Arial" w:eastAsiaTheme="minorHAnsi"/>
          <w:sz w:val="24"/>
          <w:szCs w:val="24"/>
          <w:lang w:val="en-US" w:eastAsia="zh-CN" w:bidi="ar-SA"/>
        </w:rPr>
        <w:t>Цифровое образование</w:t>
      </w:r>
      <w:r>
        <w:rPr>
          <w:rFonts w:hint="default" w:ascii="Arial" w:hAnsi="Arial" w:cs="Arial" w:eastAsiaTheme="minorHAnsi"/>
          <w:sz w:val="24"/>
          <w:szCs w:val="24"/>
          <w:lang w:val="ru-RU" w:eastAsia="zh-CN" w:bidi="ar-SA"/>
        </w:rPr>
        <w:t xml:space="preserve"> </w:t>
      </w:r>
      <w:r>
        <w:rPr>
          <w:rFonts w:hint="default" w:ascii="Arial" w:hAnsi="Arial" w:cs="Arial" w:eastAsiaTheme="minorHAnsi"/>
          <w:sz w:val="24"/>
          <w:szCs w:val="24"/>
          <w:lang w:val="en-US" w:eastAsia="zh-CN" w:bidi="ar-SA"/>
        </w:rPr>
        <w:t>в школах Москвы</w:t>
      </w:r>
      <w:r>
        <w:rPr>
          <w:rFonts w:hint="default" w:ascii="Arial" w:hAnsi="Arial" w:cs="Arial" w:eastAsiaTheme="minorHAnsi"/>
          <w:sz w:val="24"/>
          <w:szCs w:val="24"/>
          <w:lang w:val="ru-RU" w:eastAsia="zh-CN" w:bidi="ar-SA"/>
        </w:rPr>
        <w:t xml:space="preserve"> </w:t>
      </w:r>
      <w:r>
        <w:rPr>
          <w:rFonts w:hint="default" w:ascii="Arial" w:hAnsi="Arial" w:cs="Arial" w:eastAsiaTheme="minorHAnsi"/>
          <w:sz w:val="24"/>
          <w:szCs w:val="24"/>
          <w:lang w:val="en-US" w:eastAsia="zh-CN" w:bidi="ar-SA"/>
        </w:rPr>
        <w:t>Московская Электронная Школа помогает учиться лучше, быть в курсе всех школьных событий и готовиться к урокам с новыми технологиями. В любое время и с любых устройств.</w:t>
      </w:r>
    </w:p>
    <w:p>
      <w:pPr>
        <w:ind w:left="-993"/>
        <w:rPr>
          <w:rFonts w:ascii="sans-serif" w:hAnsi="sans-serif" w:eastAsia="sans-serif" w:cs="sans-serif"/>
          <w:i w:val="0"/>
          <w:iCs w:val="0"/>
          <w:caps w:val="0"/>
          <w:color w:val="16141A"/>
          <w:spacing w:val="0"/>
          <w:sz w:val="52"/>
          <w:szCs w:val="52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ru-RU" w:eastAsia="zh-CN" w:bidi="ar-SA"/>
        </w:rPr>
        <w:t>14.</w:t>
      </w:r>
      <w:r>
        <w:rPr>
          <w:rFonts w:hint="default" w:ascii="Arial" w:hAnsi="Arial" w:cs="Arial"/>
          <w:sz w:val="24"/>
          <w:szCs w:val="24"/>
          <w:lang w:val="ru-RU" w:eastAsia="zh-CN" w:bidi="ar-SA"/>
        </w:rPr>
        <w:t xml:space="preserve"> </w:t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fldChar w:fldCharType="begin"/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instrText xml:space="preserve"> HYPERLINK "https://sferum.ru/?p=start" </w:instrText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fldChar w:fldCharType="separate"/>
      </w:r>
      <w:r>
        <w:rPr>
          <w:rStyle w:val="5"/>
          <w:rFonts w:ascii="Helvetica" w:hAnsi="Helvetica" w:eastAsia="Helvetica" w:cs="Helvetica"/>
          <w:i w:val="0"/>
          <w:iCs w:val="0"/>
          <w:caps w:val="0"/>
          <w:spacing w:val="0"/>
          <w:sz w:val="24"/>
          <w:szCs w:val="24"/>
          <w:shd w:val="clear" w:fill="FFFFFF"/>
        </w:rPr>
        <w:t>https://sferum.ru/?p=start</w:t>
      </w:r>
      <w:r>
        <w:rPr>
          <w:rFonts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Arial" w:hAnsi="Arial" w:cs="Arial" w:eastAsiaTheme="minorHAnsi"/>
          <w:b w:val="0"/>
          <w:bCs w:val="0"/>
          <w:kern w:val="0"/>
          <w:sz w:val="24"/>
          <w:szCs w:val="24"/>
          <w:lang w:val="en-US" w:eastAsia="zh-CN" w:bidi="ar-SA"/>
        </w:rPr>
        <w:t>Общайтесь в учебном профиле Сферум</w:t>
      </w:r>
    </w:p>
    <w:p>
      <w:pPr>
        <w:ind w:left="-993"/>
        <w:rPr>
          <w:rFonts w:hint="default"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  <w:lang w:val="ru-RU"/>
        </w:rPr>
      </w:pPr>
    </w:p>
    <w:p>
      <w:pPr>
        <w:ind w:left="-993"/>
        <w:rPr>
          <w:rFonts w:hint="default" w:ascii="Helvetica" w:hAnsi="Helvetica" w:eastAsia="Helvetica" w:cs="Helvetica"/>
          <w:i w:val="0"/>
          <w:iCs w:val="0"/>
          <w:caps w:val="0"/>
          <w:color w:val="1F1F1F"/>
          <w:spacing w:val="0"/>
          <w:sz w:val="24"/>
          <w:szCs w:val="24"/>
          <w:shd w:val="clear" w:fill="FFFFFF"/>
          <w:lang w:val="ru-RU" w:eastAsia="en-US"/>
        </w:rPr>
      </w:pPr>
    </w:p>
    <w:p>
      <w:pPr>
        <w:ind w:left="-993"/>
        <w:rPr>
          <w:rFonts w:hint="default" w:ascii="Helvetica" w:hAnsi="Helvetica" w:eastAsia="Helvetica" w:cs="Helvetica"/>
          <w:i w:val="0"/>
          <w:iCs w:val="0"/>
          <w:caps w:val="0"/>
          <w:color w:val="1F1F1F"/>
          <w:spacing w:val="0"/>
          <w:sz w:val="33"/>
          <w:szCs w:val="33"/>
          <w:shd w:val="clear" w:fill="FFFFFF"/>
          <w:lang w:val="ru-RU"/>
        </w:rPr>
      </w:pPr>
    </w:p>
    <w:p>
      <w:pPr>
        <w:ind w:left="-993"/>
        <w:rPr>
          <w:rFonts w:hint="default" w:ascii="Helvetica" w:hAnsi="Helvetica" w:eastAsia="Helvetica" w:cs="Helvetica"/>
          <w:i w:val="0"/>
          <w:iCs w:val="0"/>
          <w:caps w:val="0"/>
          <w:color w:val="1F1F1F"/>
          <w:spacing w:val="0"/>
          <w:sz w:val="33"/>
          <w:szCs w:val="33"/>
          <w:shd w:val="clear" w:fill="FFFFFF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85931"/>
    <w:multiLevelType w:val="multilevel"/>
    <w:tmpl w:val="0C985931"/>
    <w:lvl w:ilvl="0" w:tentative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87" w:hanging="360"/>
      </w:pPr>
    </w:lvl>
    <w:lvl w:ilvl="2" w:tentative="0">
      <w:start w:val="1"/>
      <w:numFmt w:val="lowerRoman"/>
      <w:lvlText w:val="%3."/>
      <w:lvlJc w:val="right"/>
      <w:pPr>
        <w:ind w:left="807" w:hanging="180"/>
      </w:pPr>
    </w:lvl>
    <w:lvl w:ilvl="3" w:tentative="0">
      <w:start w:val="1"/>
      <w:numFmt w:val="decimal"/>
      <w:lvlText w:val="%4."/>
      <w:lvlJc w:val="left"/>
      <w:pPr>
        <w:ind w:left="1527" w:hanging="360"/>
      </w:pPr>
    </w:lvl>
    <w:lvl w:ilvl="4" w:tentative="0">
      <w:start w:val="1"/>
      <w:numFmt w:val="lowerLetter"/>
      <w:lvlText w:val="%5."/>
      <w:lvlJc w:val="left"/>
      <w:pPr>
        <w:ind w:left="2247" w:hanging="360"/>
      </w:pPr>
    </w:lvl>
    <w:lvl w:ilvl="5" w:tentative="0">
      <w:start w:val="1"/>
      <w:numFmt w:val="lowerRoman"/>
      <w:lvlText w:val="%6."/>
      <w:lvlJc w:val="right"/>
      <w:pPr>
        <w:ind w:left="2967" w:hanging="180"/>
      </w:pPr>
    </w:lvl>
    <w:lvl w:ilvl="6" w:tentative="0">
      <w:start w:val="1"/>
      <w:numFmt w:val="decimal"/>
      <w:lvlText w:val="%7."/>
      <w:lvlJc w:val="left"/>
      <w:pPr>
        <w:ind w:left="3687" w:hanging="360"/>
      </w:pPr>
    </w:lvl>
    <w:lvl w:ilvl="7" w:tentative="0">
      <w:start w:val="1"/>
      <w:numFmt w:val="lowerLetter"/>
      <w:lvlText w:val="%8."/>
      <w:lvlJc w:val="left"/>
      <w:pPr>
        <w:ind w:left="4407" w:hanging="360"/>
      </w:pPr>
    </w:lvl>
    <w:lvl w:ilvl="8" w:tentative="0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18E07F60"/>
    <w:multiLevelType w:val="multilevel"/>
    <w:tmpl w:val="18E07F60"/>
    <w:lvl w:ilvl="0" w:tentative="0">
      <w:start w:val="5"/>
      <w:numFmt w:val="decimal"/>
      <w:lvlText w:val="%1."/>
      <w:lvlJc w:val="left"/>
      <w:pPr>
        <w:ind w:left="-27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447" w:hanging="360"/>
      </w:pPr>
    </w:lvl>
    <w:lvl w:ilvl="2" w:tentative="0">
      <w:start w:val="1"/>
      <w:numFmt w:val="lowerRoman"/>
      <w:lvlText w:val="%3."/>
      <w:lvlJc w:val="right"/>
      <w:pPr>
        <w:ind w:left="1167" w:hanging="180"/>
      </w:pPr>
    </w:lvl>
    <w:lvl w:ilvl="3" w:tentative="0">
      <w:start w:val="1"/>
      <w:numFmt w:val="decimal"/>
      <w:lvlText w:val="%4."/>
      <w:lvlJc w:val="left"/>
      <w:pPr>
        <w:ind w:left="1887" w:hanging="360"/>
      </w:pPr>
    </w:lvl>
    <w:lvl w:ilvl="4" w:tentative="0">
      <w:start w:val="1"/>
      <w:numFmt w:val="lowerLetter"/>
      <w:lvlText w:val="%5."/>
      <w:lvlJc w:val="left"/>
      <w:pPr>
        <w:ind w:left="2607" w:hanging="360"/>
      </w:pPr>
    </w:lvl>
    <w:lvl w:ilvl="5" w:tentative="0">
      <w:start w:val="1"/>
      <w:numFmt w:val="lowerRoman"/>
      <w:lvlText w:val="%6."/>
      <w:lvlJc w:val="right"/>
      <w:pPr>
        <w:ind w:left="3327" w:hanging="180"/>
      </w:pPr>
    </w:lvl>
    <w:lvl w:ilvl="6" w:tentative="0">
      <w:start w:val="1"/>
      <w:numFmt w:val="decimal"/>
      <w:lvlText w:val="%7."/>
      <w:lvlJc w:val="left"/>
      <w:pPr>
        <w:ind w:left="4047" w:hanging="360"/>
      </w:pPr>
    </w:lvl>
    <w:lvl w:ilvl="7" w:tentative="0">
      <w:start w:val="1"/>
      <w:numFmt w:val="lowerLetter"/>
      <w:lvlText w:val="%8."/>
      <w:lvlJc w:val="left"/>
      <w:pPr>
        <w:ind w:left="4767" w:hanging="360"/>
      </w:pPr>
    </w:lvl>
    <w:lvl w:ilvl="8" w:tentative="0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A3"/>
    <w:rsid w:val="00090528"/>
    <w:rsid w:val="00325F2C"/>
    <w:rsid w:val="005B47A0"/>
    <w:rsid w:val="007331EC"/>
    <w:rsid w:val="00993CA3"/>
    <w:rsid w:val="00FA7920"/>
    <w:rsid w:val="00FE0566"/>
    <w:rsid w:val="17B943BD"/>
    <w:rsid w:val="2ECB323D"/>
    <w:rsid w:val="70960D72"/>
    <w:rsid w:val="7F99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6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890</Words>
  <Characters>5073</Characters>
  <Lines>42</Lines>
  <Paragraphs>11</Paragraphs>
  <TotalTime>20</TotalTime>
  <ScaleCrop>false</ScaleCrop>
  <LinksUpToDate>false</LinksUpToDate>
  <CharactersWithSpaces>5952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2022-01-22T16:28:00Z</dcterms:created>
  <dc:creator>Admin</dc:creator>
  <cp:lastModifiedBy>Admin</cp:lastModifiedBy>
  <dcterms:modified xsi:type="dcterms:W3CDTF">2024-01-31T02:43:57Z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7BD5BE49B1294CC18EA2C6570D125B52_13</vt:lpwstr>
  </property>
</Properties>
</file>